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210D" w14:textId="77777777" w:rsidR="00126D70" w:rsidRDefault="00126D70" w:rsidP="00126D70">
      <w:pPr>
        <w:rPr>
          <w:rFonts w:ascii="Arial" w:hAnsi="Arial" w:cs="Arial"/>
          <w:b/>
          <w:bCs/>
          <w:sz w:val="28"/>
          <w:szCs w:val="28"/>
        </w:rPr>
      </w:pPr>
      <w:r>
        <w:rPr>
          <w:rFonts w:ascii="Arial" w:hAnsi="Arial" w:cs="Arial"/>
          <w:b/>
          <w:bCs/>
          <w:sz w:val="28"/>
          <w:szCs w:val="28"/>
        </w:rPr>
        <w:t>COVID-19 Panel Discussion</w:t>
      </w:r>
    </w:p>
    <w:p w14:paraId="0824D5B4" w14:textId="77777777" w:rsidR="00126D70" w:rsidRDefault="00126D70" w:rsidP="00126D70">
      <w:pPr>
        <w:rPr>
          <w:rFonts w:ascii="Arial" w:hAnsi="Arial" w:cs="Arial"/>
          <w:b/>
          <w:bCs/>
        </w:rPr>
      </w:pPr>
      <w:r>
        <w:rPr>
          <w:rFonts w:ascii="Arial" w:hAnsi="Arial" w:cs="Arial"/>
          <w:b/>
          <w:bCs/>
        </w:rPr>
        <w:t>Background</w:t>
      </w:r>
    </w:p>
    <w:p w14:paraId="0827160A" w14:textId="77777777" w:rsidR="00126D70" w:rsidRDefault="00126D70" w:rsidP="00126D70">
      <w:pPr>
        <w:pStyle w:val="ListParagraph"/>
        <w:numPr>
          <w:ilvl w:val="0"/>
          <w:numId w:val="11"/>
        </w:numPr>
        <w:spacing w:line="256" w:lineRule="auto"/>
        <w:ind w:left="0"/>
        <w:rPr>
          <w:rFonts w:ascii="Arial" w:hAnsi="Arial" w:cs="Arial"/>
        </w:rPr>
      </w:pPr>
      <w:r>
        <w:rPr>
          <w:rFonts w:ascii="Arial" w:hAnsi="Arial" w:cs="Arial"/>
        </w:rPr>
        <w:t xml:space="preserve">The COVID-19 pandemic has had a significant impact on the local government sector, with high levels of demand being compounded by stretched resources. </w:t>
      </w:r>
    </w:p>
    <w:p w14:paraId="5E852139" w14:textId="77777777" w:rsidR="00126D70" w:rsidRDefault="00126D70" w:rsidP="00126D70">
      <w:pPr>
        <w:pStyle w:val="ListParagraph"/>
        <w:ind w:left="0"/>
        <w:rPr>
          <w:rFonts w:ascii="Arial" w:hAnsi="Arial" w:cs="Arial"/>
        </w:rPr>
      </w:pPr>
    </w:p>
    <w:p w14:paraId="34586C43" w14:textId="77777777" w:rsidR="00126D70" w:rsidRDefault="00126D70" w:rsidP="00126D70">
      <w:pPr>
        <w:pStyle w:val="ListParagraph"/>
        <w:numPr>
          <w:ilvl w:val="0"/>
          <w:numId w:val="11"/>
        </w:numPr>
        <w:spacing w:line="256" w:lineRule="auto"/>
        <w:ind w:left="0"/>
        <w:rPr>
          <w:rFonts w:ascii="Arial" w:hAnsi="Arial" w:cs="Arial"/>
        </w:rPr>
      </w:pPr>
      <w:r>
        <w:rPr>
          <w:rFonts w:ascii="Arial" w:hAnsi="Arial" w:cs="Arial"/>
        </w:rPr>
        <w:t>The Local Government Association has worked closely with member authorities and partner organisations to lobby Government for the necessary support to enable local authorities.</w:t>
      </w:r>
    </w:p>
    <w:p w14:paraId="3F3E170A" w14:textId="77777777" w:rsidR="00126D70" w:rsidRDefault="00126D70" w:rsidP="00126D70">
      <w:pPr>
        <w:pStyle w:val="ListParagraph"/>
        <w:ind w:left="0"/>
        <w:rPr>
          <w:rFonts w:ascii="Arial" w:hAnsi="Arial" w:cs="Arial"/>
        </w:rPr>
      </w:pPr>
    </w:p>
    <w:p w14:paraId="4C06A629" w14:textId="77777777" w:rsidR="00126D70" w:rsidRDefault="00126D70" w:rsidP="00126D70">
      <w:pPr>
        <w:pStyle w:val="ListParagraph"/>
        <w:numPr>
          <w:ilvl w:val="0"/>
          <w:numId w:val="11"/>
        </w:numPr>
        <w:spacing w:line="256" w:lineRule="auto"/>
        <w:ind w:left="0"/>
        <w:rPr>
          <w:rFonts w:ascii="Arial" w:hAnsi="Arial" w:cs="Arial"/>
        </w:rPr>
      </w:pPr>
      <w:r>
        <w:rPr>
          <w:rFonts w:ascii="Arial" w:hAnsi="Arial" w:cs="Arial"/>
        </w:rPr>
        <w:t xml:space="preserve">LGA Policy Boards have been central to the organisation’s efforts to support councils and address the challenges arising from the pandemic. Throughout the pandemic there has been substantial cooperation across Policy Boards on issues that cut across their remits. </w:t>
      </w:r>
    </w:p>
    <w:p w14:paraId="36215055" w14:textId="77777777" w:rsidR="00126D70" w:rsidRDefault="00126D70" w:rsidP="00126D70">
      <w:pPr>
        <w:pStyle w:val="ListParagraph"/>
        <w:ind w:left="0"/>
        <w:rPr>
          <w:rFonts w:ascii="Arial" w:hAnsi="Arial" w:cs="Arial"/>
        </w:rPr>
      </w:pPr>
    </w:p>
    <w:p w14:paraId="371393C3" w14:textId="77777777" w:rsidR="00126D70" w:rsidRDefault="00126D70" w:rsidP="00126D70">
      <w:pPr>
        <w:pStyle w:val="ListParagraph"/>
        <w:numPr>
          <w:ilvl w:val="0"/>
          <w:numId w:val="11"/>
        </w:numPr>
        <w:spacing w:line="256" w:lineRule="auto"/>
        <w:ind w:left="0"/>
        <w:rPr>
          <w:rFonts w:ascii="Arial" w:hAnsi="Arial" w:cs="Arial"/>
        </w:rPr>
      </w:pPr>
      <w:r>
        <w:rPr>
          <w:rFonts w:ascii="Arial" w:hAnsi="Arial" w:cs="Arial"/>
        </w:rPr>
        <w:t>At the request of the LGA Community Wellbeing Board a discussion of this work has been brought to the Councillor’s Forum. The Chairs of the following Boards have been invited to discuss the cross-cutting issues that have arisen throughout the pandemic:</w:t>
      </w:r>
    </w:p>
    <w:p w14:paraId="0518733D" w14:textId="77777777" w:rsidR="00126D70" w:rsidRDefault="00126D70" w:rsidP="00126D70">
      <w:pPr>
        <w:pStyle w:val="ListParagraph"/>
        <w:ind w:left="0"/>
        <w:rPr>
          <w:rFonts w:ascii="Arial" w:hAnsi="Arial" w:cs="Arial"/>
        </w:rPr>
      </w:pPr>
    </w:p>
    <w:p w14:paraId="1609A502" w14:textId="77777777" w:rsidR="00126D70" w:rsidRDefault="00126D70" w:rsidP="00126D70">
      <w:pPr>
        <w:pStyle w:val="ListParagraph"/>
        <w:numPr>
          <w:ilvl w:val="1"/>
          <w:numId w:val="12"/>
        </w:numPr>
        <w:spacing w:line="256" w:lineRule="auto"/>
        <w:ind w:left="284"/>
        <w:rPr>
          <w:rFonts w:ascii="Arial" w:hAnsi="Arial" w:cs="Arial"/>
        </w:rPr>
      </w:pPr>
      <w:r>
        <w:rPr>
          <w:rFonts w:ascii="Arial" w:hAnsi="Arial" w:cs="Arial"/>
        </w:rPr>
        <w:t>Cllr Judith Blake – Chair – LGA Children &amp; Young People Board</w:t>
      </w:r>
    </w:p>
    <w:p w14:paraId="0B0BF9E6" w14:textId="77777777" w:rsidR="00126D70" w:rsidRDefault="00126D70" w:rsidP="00126D70">
      <w:pPr>
        <w:pStyle w:val="ListParagraph"/>
        <w:numPr>
          <w:ilvl w:val="1"/>
          <w:numId w:val="12"/>
        </w:numPr>
        <w:spacing w:line="256" w:lineRule="auto"/>
        <w:ind w:left="284"/>
        <w:rPr>
          <w:rFonts w:ascii="Arial" w:hAnsi="Arial" w:cs="Arial"/>
        </w:rPr>
      </w:pPr>
      <w:r>
        <w:rPr>
          <w:rFonts w:ascii="Arial" w:hAnsi="Arial" w:cs="Arial"/>
        </w:rPr>
        <w:t>Cllr Ian Hudspeth – Chairman, LGA Community Wellbeing Board</w:t>
      </w:r>
    </w:p>
    <w:p w14:paraId="657E9A8F" w14:textId="77777777" w:rsidR="00126D70" w:rsidRDefault="00126D70" w:rsidP="00126D70">
      <w:pPr>
        <w:pStyle w:val="ListParagraph"/>
        <w:numPr>
          <w:ilvl w:val="1"/>
          <w:numId w:val="12"/>
        </w:numPr>
        <w:spacing w:line="256" w:lineRule="auto"/>
        <w:ind w:left="284"/>
        <w:rPr>
          <w:rFonts w:ascii="Arial" w:hAnsi="Arial" w:cs="Arial"/>
        </w:rPr>
      </w:pPr>
      <w:r>
        <w:rPr>
          <w:rFonts w:ascii="Arial" w:hAnsi="Arial" w:cs="Arial"/>
        </w:rPr>
        <w:t>Cllr Gerald Vernon-Jackson – Chair, LGA Culture, Tourism &amp; Sport Board</w:t>
      </w:r>
    </w:p>
    <w:p w14:paraId="44FC4E05" w14:textId="77777777" w:rsidR="00126D70" w:rsidRDefault="00126D70" w:rsidP="00126D70">
      <w:pPr>
        <w:pStyle w:val="ListParagraph"/>
        <w:numPr>
          <w:ilvl w:val="1"/>
          <w:numId w:val="12"/>
        </w:numPr>
        <w:spacing w:line="256" w:lineRule="auto"/>
        <w:ind w:left="284"/>
        <w:rPr>
          <w:rFonts w:ascii="Arial" w:hAnsi="Arial" w:cs="Arial"/>
        </w:rPr>
      </w:pPr>
      <w:r>
        <w:rPr>
          <w:rFonts w:ascii="Arial" w:hAnsi="Arial" w:cs="Arial"/>
        </w:rPr>
        <w:t>Cllr Richard Watts – Chair, LGA Resources Board</w:t>
      </w:r>
    </w:p>
    <w:p w14:paraId="1E49E924" w14:textId="77777777" w:rsidR="00126D70" w:rsidRDefault="00126D70" w:rsidP="00126D70">
      <w:pPr>
        <w:pStyle w:val="ListParagraph"/>
        <w:numPr>
          <w:ilvl w:val="1"/>
          <w:numId w:val="12"/>
        </w:numPr>
        <w:spacing w:line="256" w:lineRule="auto"/>
        <w:ind w:left="284"/>
        <w:rPr>
          <w:rFonts w:ascii="Arial" w:hAnsi="Arial" w:cs="Arial"/>
        </w:rPr>
      </w:pPr>
      <w:r>
        <w:rPr>
          <w:rFonts w:ascii="Arial" w:hAnsi="Arial" w:cs="Arial"/>
        </w:rPr>
        <w:t xml:space="preserve">Cllr </w:t>
      </w:r>
      <w:proofErr w:type="spellStart"/>
      <w:r>
        <w:rPr>
          <w:rFonts w:ascii="Arial" w:hAnsi="Arial" w:cs="Arial"/>
        </w:rPr>
        <w:t>Nesil</w:t>
      </w:r>
      <w:proofErr w:type="spellEnd"/>
      <w:r>
        <w:rPr>
          <w:rFonts w:ascii="Arial" w:hAnsi="Arial" w:cs="Arial"/>
        </w:rPr>
        <w:t xml:space="preserve"> </w:t>
      </w:r>
      <w:proofErr w:type="spellStart"/>
      <w:r>
        <w:rPr>
          <w:rFonts w:ascii="Arial" w:hAnsi="Arial" w:cs="Arial"/>
        </w:rPr>
        <w:t>Caliskan</w:t>
      </w:r>
      <w:proofErr w:type="spellEnd"/>
      <w:r>
        <w:rPr>
          <w:rFonts w:ascii="Arial" w:hAnsi="Arial" w:cs="Arial"/>
        </w:rPr>
        <w:t xml:space="preserve"> – Chair, LGA Safer &amp; Stronger Communities Board</w:t>
      </w:r>
    </w:p>
    <w:p w14:paraId="1481BCF5" w14:textId="77777777" w:rsidR="00126D70" w:rsidRDefault="00126D70" w:rsidP="00126D70">
      <w:pPr>
        <w:pStyle w:val="ListParagraph"/>
        <w:ind w:left="0"/>
        <w:rPr>
          <w:rFonts w:ascii="Arial" w:hAnsi="Arial" w:cs="Arial"/>
        </w:rPr>
      </w:pPr>
    </w:p>
    <w:p w14:paraId="503AC34B" w14:textId="77777777" w:rsidR="00126D70" w:rsidRDefault="00126D70" w:rsidP="00126D70">
      <w:pPr>
        <w:pStyle w:val="ListParagraph"/>
        <w:numPr>
          <w:ilvl w:val="0"/>
          <w:numId w:val="11"/>
        </w:numPr>
        <w:spacing w:line="256" w:lineRule="auto"/>
        <w:ind w:left="0"/>
        <w:rPr>
          <w:rFonts w:ascii="Arial" w:hAnsi="Arial" w:cs="Arial"/>
        </w:rPr>
      </w:pPr>
      <w:r>
        <w:rPr>
          <w:rFonts w:ascii="Arial" w:hAnsi="Arial" w:cs="Arial"/>
        </w:rPr>
        <w:t xml:space="preserve">Members are invited to comment on issues arising from the COVID-19 pandemic relating to the work of these Boards and on issues that might sit between their respective remits as outlined </w:t>
      </w:r>
      <w:proofErr w:type="gramStart"/>
      <w:r>
        <w:rPr>
          <w:rFonts w:ascii="Arial" w:hAnsi="Arial" w:cs="Arial"/>
        </w:rPr>
        <w:t>below;</w:t>
      </w:r>
      <w:proofErr w:type="gramEnd"/>
    </w:p>
    <w:p w14:paraId="7962E83D" w14:textId="77777777" w:rsidR="00126D70" w:rsidRDefault="00126D70" w:rsidP="00126D70">
      <w:pPr>
        <w:pStyle w:val="ListParagraph"/>
        <w:ind w:left="0"/>
        <w:rPr>
          <w:rFonts w:ascii="Arial" w:hAnsi="Arial" w:cs="Arial"/>
        </w:rPr>
      </w:pPr>
    </w:p>
    <w:p w14:paraId="62745DC0" w14:textId="77777777" w:rsidR="00126D70" w:rsidRDefault="00126D70" w:rsidP="00126D70">
      <w:pPr>
        <w:pStyle w:val="ListParagraph"/>
        <w:numPr>
          <w:ilvl w:val="1"/>
          <w:numId w:val="13"/>
        </w:numPr>
        <w:spacing w:line="256" w:lineRule="auto"/>
        <w:ind w:left="284"/>
        <w:rPr>
          <w:rFonts w:ascii="Arial" w:hAnsi="Arial" w:cs="Arial"/>
        </w:rPr>
      </w:pPr>
      <w:r>
        <w:rPr>
          <w:rFonts w:ascii="Arial" w:hAnsi="Arial" w:cs="Arial"/>
          <w:i/>
          <w:iCs/>
        </w:rPr>
        <w:t>Children &amp; Young People Board</w:t>
      </w:r>
      <w:r>
        <w:rPr>
          <w:rFonts w:ascii="Arial" w:hAnsi="Arial" w:cs="Arial"/>
        </w:rPr>
        <w:t xml:space="preserve"> - has responsibility for LGA activity on the wellbeing of children and young people, including education, social care, </w:t>
      </w:r>
      <w:proofErr w:type="gramStart"/>
      <w:r>
        <w:rPr>
          <w:rFonts w:ascii="Arial" w:hAnsi="Arial" w:cs="Arial"/>
        </w:rPr>
        <w:t>health</w:t>
      </w:r>
      <w:proofErr w:type="gramEnd"/>
      <w:r>
        <w:rPr>
          <w:rFonts w:ascii="Arial" w:hAnsi="Arial" w:cs="Arial"/>
        </w:rPr>
        <w:t xml:space="preserve"> and early years.</w:t>
      </w:r>
    </w:p>
    <w:p w14:paraId="253D76AD" w14:textId="77777777" w:rsidR="00126D70" w:rsidRDefault="00126D70" w:rsidP="00126D70">
      <w:pPr>
        <w:pStyle w:val="ListParagraph"/>
        <w:ind w:left="284"/>
        <w:rPr>
          <w:rFonts w:ascii="Arial" w:hAnsi="Arial" w:cs="Arial"/>
        </w:rPr>
      </w:pPr>
    </w:p>
    <w:p w14:paraId="41FEA237" w14:textId="77777777" w:rsidR="00126D70" w:rsidRDefault="00126D70" w:rsidP="00126D70">
      <w:pPr>
        <w:pStyle w:val="ListParagraph"/>
        <w:numPr>
          <w:ilvl w:val="1"/>
          <w:numId w:val="13"/>
        </w:numPr>
        <w:spacing w:line="256" w:lineRule="auto"/>
        <w:ind w:left="284"/>
        <w:rPr>
          <w:rFonts w:ascii="Arial" w:hAnsi="Arial" w:cs="Arial"/>
        </w:rPr>
      </w:pPr>
      <w:r>
        <w:rPr>
          <w:rFonts w:ascii="Arial" w:hAnsi="Arial" w:cs="Arial"/>
          <w:i/>
          <w:iCs/>
        </w:rPr>
        <w:t>Community Wellbeing Board</w:t>
      </w:r>
      <w:r>
        <w:rPr>
          <w:rFonts w:ascii="Arial" w:hAnsi="Arial" w:cs="Arial"/>
        </w:rPr>
        <w:t xml:space="preserve"> - works to support local government in delivery of its public health, health protection and mental health responsibilities, as well as issues relating to an ageing society and the reform and funding of adult social care.</w:t>
      </w:r>
    </w:p>
    <w:p w14:paraId="60A1E9E0" w14:textId="77777777" w:rsidR="00126D70" w:rsidRDefault="00126D70" w:rsidP="00126D70">
      <w:pPr>
        <w:pStyle w:val="ListParagraph"/>
        <w:ind w:left="284"/>
        <w:rPr>
          <w:rFonts w:ascii="Arial" w:hAnsi="Arial" w:cs="Arial"/>
        </w:rPr>
      </w:pPr>
    </w:p>
    <w:p w14:paraId="3E9624AB" w14:textId="77777777" w:rsidR="00126D70" w:rsidRDefault="00126D70" w:rsidP="00126D70">
      <w:pPr>
        <w:pStyle w:val="ListParagraph"/>
        <w:numPr>
          <w:ilvl w:val="1"/>
          <w:numId w:val="13"/>
        </w:numPr>
        <w:spacing w:line="256" w:lineRule="auto"/>
        <w:ind w:left="284"/>
        <w:rPr>
          <w:rFonts w:ascii="Arial" w:hAnsi="Arial" w:cs="Arial"/>
        </w:rPr>
      </w:pPr>
      <w:r>
        <w:rPr>
          <w:rFonts w:ascii="Arial" w:hAnsi="Arial" w:cs="Arial"/>
          <w:i/>
          <w:iCs/>
        </w:rPr>
        <w:t>Culture Tourism &amp; Sport Board</w:t>
      </w:r>
      <w:r>
        <w:rPr>
          <w:rFonts w:ascii="Arial" w:hAnsi="Arial" w:cs="Arial"/>
        </w:rPr>
        <w:t xml:space="preserve"> - provides strategic oversight of all the LGA’s policy and improvement activity in relation to libraries, the visitor economy, sport and physical activity, the arts, museums, public parks, and heritage, in line with wider LGA priorities.</w:t>
      </w:r>
    </w:p>
    <w:p w14:paraId="21099C59" w14:textId="77777777" w:rsidR="00126D70" w:rsidRDefault="00126D70" w:rsidP="00126D70">
      <w:pPr>
        <w:pStyle w:val="ListParagraph"/>
        <w:ind w:left="284"/>
        <w:rPr>
          <w:rFonts w:ascii="Arial" w:hAnsi="Arial" w:cs="Arial"/>
        </w:rPr>
      </w:pPr>
    </w:p>
    <w:p w14:paraId="08BFCF36" w14:textId="77777777" w:rsidR="00126D70" w:rsidRDefault="00126D70" w:rsidP="00126D70">
      <w:pPr>
        <w:pStyle w:val="ListParagraph"/>
        <w:numPr>
          <w:ilvl w:val="1"/>
          <w:numId w:val="13"/>
        </w:numPr>
        <w:spacing w:line="256" w:lineRule="auto"/>
        <w:ind w:left="284"/>
        <w:rPr>
          <w:rFonts w:ascii="Arial" w:hAnsi="Arial" w:cs="Arial"/>
        </w:rPr>
      </w:pPr>
      <w:r>
        <w:rPr>
          <w:rFonts w:ascii="Arial" w:hAnsi="Arial" w:cs="Arial"/>
          <w:i/>
          <w:iCs/>
        </w:rPr>
        <w:t>Resources Board</w:t>
      </w:r>
      <w:r>
        <w:rPr>
          <w:rFonts w:ascii="Arial" w:hAnsi="Arial" w:cs="Arial"/>
        </w:rPr>
        <w:t xml:space="preserve"> - shapes and develops the Association's policies and programmes in line with the LGA’s priorities in relation to: Local Government Finance; Welfare Reform; Workforce issues and EU Funding.</w:t>
      </w:r>
    </w:p>
    <w:p w14:paraId="417D0C08" w14:textId="77777777" w:rsidR="00126D70" w:rsidRDefault="00126D70" w:rsidP="00126D70">
      <w:pPr>
        <w:pStyle w:val="ListParagraph"/>
        <w:ind w:left="284"/>
        <w:rPr>
          <w:rFonts w:ascii="Arial" w:hAnsi="Arial" w:cs="Arial"/>
        </w:rPr>
      </w:pPr>
    </w:p>
    <w:p w14:paraId="75435855" w14:textId="77777777" w:rsidR="00126D70" w:rsidRDefault="00126D70" w:rsidP="00126D70">
      <w:pPr>
        <w:pStyle w:val="ListParagraph"/>
        <w:numPr>
          <w:ilvl w:val="1"/>
          <w:numId w:val="13"/>
        </w:numPr>
        <w:spacing w:line="256" w:lineRule="auto"/>
        <w:ind w:left="284"/>
        <w:rPr>
          <w:rFonts w:ascii="Arial" w:hAnsi="Arial" w:cs="Arial"/>
        </w:rPr>
      </w:pPr>
      <w:r>
        <w:rPr>
          <w:rFonts w:ascii="Arial" w:hAnsi="Arial" w:cs="Arial"/>
          <w:i/>
          <w:iCs/>
        </w:rPr>
        <w:t>Safer &amp; Stronger Communities Board</w:t>
      </w:r>
      <w:r>
        <w:rPr>
          <w:rFonts w:ascii="Arial" w:hAnsi="Arial" w:cs="Arial"/>
        </w:rPr>
        <w:t xml:space="preserve"> - has responsibility for the LGA’s activity in the promotion of the health and safety of local communities. This includes issues of crime &amp; anti-social behaviour, police governance &amp; accountability, community safety, public </w:t>
      </w:r>
      <w:proofErr w:type="gramStart"/>
      <w:r>
        <w:rPr>
          <w:rFonts w:ascii="Arial" w:hAnsi="Arial" w:cs="Arial"/>
        </w:rPr>
        <w:t>protection;</w:t>
      </w:r>
      <w:proofErr w:type="gramEnd"/>
      <w:r>
        <w:rPr>
          <w:rFonts w:ascii="Arial" w:hAnsi="Arial" w:cs="Arial"/>
        </w:rPr>
        <w:t xml:space="preserve"> the fire service &amp; emergency planning, licensing and regulatory activities.</w:t>
      </w:r>
    </w:p>
    <w:p w14:paraId="33A0B562" w14:textId="77777777" w:rsidR="00126D70" w:rsidRDefault="00126D70" w:rsidP="00126D70">
      <w:pPr>
        <w:tabs>
          <w:tab w:val="left" w:pos="0"/>
        </w:tabs>
        <w:rPr>
          <w:rFonts w:ascii="Arial" w:hAnsi="Arial" w:cs="Arial"/>
          <w:b/>
          <w:bCs/>
        </w:rPr>
      </w:pPr>
      <w:r>
        <w:rPr>
          <w:rFonts w:ascii="Arial" w:hAnsi="Arial" w:cs="Arial"/>
          <w:b/>
          <w:bCs/>
        </w:rPr>
        <w:lastRenderedPageBreak/>
        <w:t>Next Steps</w:t>
      </w:r>
    </w:p>
    <w:p w14:paraId="375B37DC" w14:textId="77777777" w:rsidR="00126D70" w:rsidRDefault="00126D70" w:rsidP="00126D70">
      <w:pPr>
        <w:pStyle w:val="ListParagraph"/>
        <w:numPr>
          <w:ilvl w:val="0"/>
          <w:numId w:val="11"/>
        </w:numPr>
        <w:tabs>
          <w:tab w:val="left" w:pos="0"/>
        </w:tabs>
        <w:spacing w:line="256" w:lineRule="auto"/>
        <w:ind w:left="0"/>
        <w:rPr>
          <w:rFonts w:ascii="Arial" w:hAnsi="Arial" w:cs="Arial"/>
        </w:rPr>
      </w:pPr>
      <w:r>
        <w:rPr>
          <w:rFonts w:ascii="Arial" w:hAnsi="Arial" w:cs="Arial"/>
        </w:rPr>
        <w:t xml:space="preserve">For the latest information for councils on coronavirus COVID-19 please visit </w:t>
      </w:r>
      <w:hyperlink r:id="rId7" w:history="1">
        <w:r>
          <w:rPr>
            <w:rStyle w:val="Hyperlink"/>
            <w:rFonts w:ascii="Arial" w:hAnsi="Arial" w:cs="Arial"/>
          </w:rPr>
          <w:t>www.local.gov.uk/coronavirus-information-councils</w:t>
        </w:r>
      </w:hyperlink>
      <w:r>
        <w:rPr>
          <w:rFonts w:ascii="Arial" w:hAnsi="Arial" w:cs="Arial"/>
        </w:rPr>
        <w:t xml:space="preserve">. </w:t>
      </w:r>
    </w:p>
    <w:p w14:paraId="359581B5" w14:textId="7CB81E6C" w:rsidR="00442639" w:rsidRPr="00126D70" w:rsidRDefault="00442639" w:rsidP="00126D70"/>
    <w:sectPr w:rsidR="00442639" w:rsidRPr="00126D70" w:rsidSect="00CB7964">
      <w:headerReference w:type="default" r:id="rId8"/>
      <w:headerReference w:type="first" r:id="rId9"/>
      <w:footerReference w:type="first" r:id="rId10"/>
      <w:pgSz w:w="11906" w:h="16838"/>
      <w:pgMar w:top="1440" w:right="1440" w:bottom="1440" w:left="1440" w:header="708"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57A7" w14:textId="77777777" w:rsidR="00B7032C" w:rsidRDefault="00B7032C" w:rsidP="00B7032C">
      <w:pPr>
        <w:spacing w:after="0" w:line="240" w:lineRule="auto"/>
      </w:pPr>
      <w:r>
        <w:separator/>
      </w:r>
    </w:p>
  </w:endnote>
  <w:endnote w:type="continuationSeparator" w:id="0">
    <w:p w14:paraId="21538884" w14:textId="77777777" w:rsidR="00B7032C" w:rsidRDefault="00B7032C" w:rsidP="00B7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C2F4" w14:textId="77777777" w:rsidR="00CB7964" w:rsidRPr="003219CC" w:rsidRDefault="00CB7964" w:rsidP="00CB7964">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395EF44" w14:textId="77777777" w:rsidR="00CB7964" w:rsidRPr="001E726E" w:rsidRDefault="00CB7964" w:rsidP="00CB7964">
    <w:pPr>
      <w:pStyle w:val="Footer"/>
      <w:jc w:val="center"/>
    </w:pPr>
  </w:p>
  <w:p w14:paraId="495E3DEF" w14:textId="77777777" w:rsidR="00CB7964" w:rsidRDefault="00CB7964" w:rsidP="00CB79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81C6" w14:textId="77777777" w:rsidR="00B7032C" w:rsidRDefault="00B7032C" w:rsidP="00B7032C">
      <w:pPr>
        <w:spacing w:after="0" w:line="240" w:lineRule="auto"/>
      </w:pPr>
      <w:r>
        <w:separator/>
      </w:r>
    </w:p>
  </w:footnote>
  <w:footnote w:type="continuationSeparator" w:id="0">
    <w:p w14:paraId="1DBC2DA0" w14:textId="77777777" w:rsidR="00B7032C" w:rsidRDefault="00B7032C" w:rsidP="00B7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9ED2" w14:textId="77777777" w:rsidR="00B7032C" w:rsidRDefault="00B7032C" w:rsidP="00B7032C">
    <w:pPr>
      <w:pStyle w:val="Header"/>
    </w:pPr>
  </w:p>
  <w:p w14:paraId="7A0A750F" w14:textId="77777777" w:rsidR="00B7032C" w:rsidRPr="00B7032C" w:rsidRDefault="00B7032C" w:rsidP="00B7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ADB3" w14:textId="77777777" w:rsidR="00B7032C" w:rsidRDefault="00B7032C" w:rsidP="00B7032C">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B7032C" w:rsidRPr="00C25CA7" w14:paraId="1CF6AFA1" w14:textId="77777777" w:rsidTr="001E4A33">
      <w:trPr>
        <w:trHeight w:val="437"/>
      </w:trPr>
      <w:tc>
        <w:tcPr>
          <w:tcW w:w="5951" w:type="dxa"/>
          <w:vMerge w:val="restart"/>
        </w:tcPr>
        <w:p w14:paraId="69979DFE" w14:textId="77777777" w:rsidR="00B7032C" w:rsidRPr="00A178E6" w:rsidRDefault="00B7032C" w:rsidP="00B7032C">
          <w:pPr>
            <w:tabs>
              <w:tab w:val="left" w:pos="4106"/>
            </w:tabs>
            <w:rPr>
              <w:rFonts w:ascii="Arial" w:hAnsi="Arial" w:cs="Arial"/>
            </w:rPr>
          </w:pPr>
          <w:r w:rsidRPr="00A178E6">
            <w:rPr>
              <w:rFonts w:ascii="Arial" w:hAnsi="Arial" w:cs="Arial"/>
              <w:noProof/>
            </w:rPr>
            <w:drawing>
              <wp:inline distT="0" distB="0" distL="0" distR="0" wp14:anchorId="5F2C734F" wp14:editId="47508DCB">
                <wp:extent cx="1256306" cy="745408"/>
                <wp:effectExtent l="0" t="0" r="127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A178E6">
            <w:rPr>
              <w:rFonts w:ascii="Arial" w:hAnsi="Arial" w:cs="Arial"/>
            </w:rPr>
            <w:tab/>
          </w:r>
        </w:p>
      </w:tc>
      <w:tc>
        <w:tcPr>
          <w:tcW w:w="4204" w:type="dxa"/>
        </w:tcPr>
        <w:p w14:paraId="7894FDAD" w14:textId="77777777" w:rsidR="00B7032C" w:rsidRPr="00A178E6" w:rsidRDefault="00B7032C" w:rsidP="00B7032C">
          <w:pPr>
            <w:rPr>
              <w:rFonts w:ascii="Arial" w:hAnsi="Arial" w:cs="Arial"/>
              <w:b/>
            </w:rPr>
          </w:pPr>
        </w:p>
        <w:p w14:paraId="06D4BEFA" w14:textId="77777777" w:rsidR="00B7032C" w:rsidRPr="00A178E6" w:rsidRDefault="00B7032C" w:rsidP="00B7032C">
          <w:pPr>
            <w:rPr>
              <w:rFonts w:ascii="Arial" w:hAnsi="Arial" w:cs="Arial"/>
              <w:b/>
            </w:rPr>
          </w:pPr>
        </w:p>
        <w:sdt>
          <w:sdtPr>
            <w:rPr>
              <w:rFonts w:ascii="Arial" w:hAnsi="Arial" w:cs="Arial"/>
              <w:b/>
            </w:rPr>
            <w:alias w:val="Board"/>
            <w:tag w:val="Board"/>
            <w:id w:val="1765958618"/>
            <w:placeholder>
              <w:docPart w:val="11B95CFEC5334A259CE11168BD892D40"/>
            </w:placeholder>
          </w:sdtPr>
          <w:sdtEndPr/>
          <w:sdtContent>
            <w:p w14:paraId="2AAF2A4E" w14:textId="77777777" w:rsidR="00B7032C" w:rsidRPr="00A178E6" w:rsidRDefault="00B7032C" w:rsidP="00B7032C">
              <w:pPr>
                <w:rPr>
                  <w:rFonts w:ascii="Arial" w:hAnsi="Arial" w:cs="Arial"/>
                  <w:b/>
                </w:rPr>
              </w:pPr>
              <w:r w:rsidRPr="00A178E6">
                <w:rPr>
                  <w:rFonts w:ascii="Arial" w:hAnsi="Arial" w:cs="Arial"/>
                  <w:b/>
                </w:rPr>
                <w:t xml:space="preserve">Councillors’ Forum </w:t>
              </w:r>
            </w:p>
          </w:sdtContent>
        </w:sdt>
      </w:tc>
    </w:tr>
    <w:tr w:rsidR="00B7032C" w14:paraId="3306033A" w14:textId="77777777" w:rsidTr="001E4A33">
      <w:trPr>
        <w:trHeight w:val="499"/>
      </w:trPr>
      <w:tc>
        <w:tcPr>
          <w:tcW w:w="5951" w:type="dxa"/>
          <w:vMerge/>
        </w:tcPr>
        <w:p w14:paraId="3EBC7D4B" w14:textId="77777777" w:rsidR="00B7032C" w:rsidRPr="00A178E6" w:rsidRDefault="00B7032C" w:rsidP="00B7032C">
          <w:pPr>
            <w:rPr>
              <w:rFonts w:ascii="Arial" w:hAnsi="Arial" w:cs="Arial"/>
            </w:rPr>
          </w:pPr>
        </w:p>
      </w:tc>
      <w:tc>
        <w:tcPr>
          <w:tcW w:w="4204" w:type="dxa"/>
        </w:tcPr>
        <w:sdt>
          <w:sdtPr>
            <w:rPr>
              <w:rFonts w:ascii="Arial" w:hAnsi="Arial" w:cs="Arial"/>
            </w:rPr>
            <w:alias w:val="Date"/>
            <w:tag w:val="Date"/>
            <w:id w:val="85820332"/>
            <w:placeholder>
              <w:docPart w:val="2BCD047F4ACB443FB77755258CF72209"/>
            </w:placeholder>
            <w:date w:fullDate="2021-03-11T00:00:00Z">
              <w:dateFormat w:val="dd MMMM yyyy"/>
              <w:lid w:val="en-GB"/>
              <w:storeMappedDataAs w:val="dateTime"/>
              <w:calendar w:val="gregorian"/>
            </w:date>
          </w:sdtPr>
          <w:sdtEndPr/>
          <w:sdtContent>
            <w:p w14:paraId="601F7CDD" w14:textId="77777777" w:rsidR="00B7032C" w:rsidRPr="00A178E6" w:rsidRDefault="00B7032C" w:rsidP="00B7032C">
              <w:pPr>
                <w:rPr>
                  <w:rFonts w:ascii="Arial" w:hAnsi="Arial" w:cs="Arial"/>
                </w:rPr>
              </w:pPr>
              <w:r w:rsidRPr="00A178E6">
                <w:rPr>
                  <w:rFonts w:ascii="Arial" w:hAnsi="Arial" w:cs="Arial"/>
                </w:rPr>
                <w:t>11 March 2021</w:t>
              </w:r>
            </w:p>
          </w:sdtContent>
        </w:sdt>
      </w:tc>
    </w:tr>
  </w:tbl>
  <w:p w14:paraId="7F2A32A8" w14:textId="77777777" w:rsidR="00B7032C" w:rsidRDefault="00B7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300"/>
    <w:multiLevelType w:val="multilevel"/>
    <w:tmpl w:val="E3C0E5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212D7E8B"/>
    <w:multiLevelType w:val="hybridMultilevel"/>
    <w:tmpl w:val="42647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306C6"/>
    <w:multiLevelType w:val="multilevel"/>
    <w:tmpl w:val="F2460C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B87E8D"/>
    <w:multiLevelType w:val="hybridMultilevel"/>
    <w:tmpl w:val="A90802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D5C0C"/>
    <w:multiLevelType w:val="multilevel"/>
    <w:tmpl w:val="F6221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E55076"/>
    <w:multiLevelType w:val="multilevel"/>
    <w:tmpl w:val="0F9878F4"/>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6" w15:restartNumberingAfterBreak="0">
    <w:nsid w:val="608108A2"/>
    <w:multiLevelType w:val="multilevel"/>
    <w:tmpl w:val="A89ACA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61AC4218"/>
    <w:multiLevelType w:val="multilevel"/>
    <w:tmpl w:val="967A30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C875AC"/>
    <w:multiLevelType w:val="multilevel"/>
    <w:tmpl w:val="28C6AE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3B7150"/>
    <w:multiLevelType w:val="multilevel"/>
    <w:tmpl w:val="921A7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8"/>
  </w:num>
  <w:num w:numId="8">
    <w:abstractNumId w:val="6"/>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C"/>
    <w:rsid w:val="000530E5"/>
    <w:rsid w:val="000779E2"/>
    <w:rsid w:val="000C744C"/>
    <w:rsid w:val="000E398F"/>
    <w:rsid w:val="00126D70"/>
    <w:rsid w:val="00176D93"/>
    <w:rsid w:val="001F06A0"/>
    <w:rsid w:val="001F6AF1"/>
    <w:rsid w:val="002511D9"/>
    <w:rsid w:val="00251E8B"/>
    <w:rsid w:val="00272CA9"/>
    <w:rsid w:val="002740B5"/>
    <w:rsid w:val="003C4680"/>
    <w:rsid w:val="00442639"/>
    <w:rsid w:val="004A6C10"/>
    <w:rsid w:val="004B356D"/>
    <w:rsid w:val="005372BD"/>
    <w:rsid w:val="00542357"/>
    <w:rsid w:val="005953C4"/>
    <w:rsid w:val="00597E43"/>
    <w:rsid w:val="0062709D"/>
    <w:rsid w:val="006D6A0C"/>
    <w:rsid w:val="007360E2"/>
    <w:rsid w:val="00757AC7"/>
    <w:rsid w:val="007D52EC"/>
    <w:rsid w:val="007E13BE"/>
    <w:rsid w:val="0082418E"/>
    <w:rsid w:val="00855C10"/>
    <w:rsid w:val="00866C30"/>
    <w:rsid w:val="00894593"/>
    <w:rsid w:val="008A01D9"/>
    <w:rsid w:val="008A202E"/>
    <w:rsid w:val="0093457E"/>
    <w:rsid w:val="009346CB"/>
    <w:rsid w:val="00944553"/>
    <w:rsid w:val="0095036D"/>
    <w:rsid w:val="00963272"/>
    <w:rsid w:val="00975216"/>
    <w:rsid w:val="00985120"/>
    <w:rsid w:val="009B0B45"/>
    <w:rsid w:val="00A178E6"/>
    <w:rsid w:val="00A22324"/>
    <w:rsid w:val="00A23EBE"/>
    <w:rsid w:val="00A67140"/>
    <w:rsid w:val="00B12574"/>
    <w:rsid w:val="00B212A6"/>
    <w:rsid w:val="00B7032C"/>
    <w:rsid w:val="00C23F18"/>
    <w:rsid w:val="00C35940"/>
    <w:rsid w:val="00C740C8"/>
    <w:rsid w:val="00C7647C"/>
    <w:rsid w:val="00CB1102"/>
    <w:rsid w:val="00CB7964"/>
    <w:rsid w:val="00CE0435"/>
    <w:rsid w:val="00D32A9A"/>
    <w:rsid w:val="00D734EE"/>
    <w:rsid w:val="00DC2C66"/>
    <w:rsid w:val="00DE7567"/>
    <w:rsid w:val="00E70214"/>
    <w:rsid w:val="00E745A6"/>
    <w:rsid w:val="00E80D1B"/>
    <w:rsid w:val="00F462AC"/>
    <w:rsid w:val="00F521A6"/>
    <w:rsid w:val="00F60167"/>
    <w:rsid w:val="00FA7877"/>
    <w:rsid w:val="00FC0AE7"/>
    <w:rsid w:val="00FD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36286"/>
  <w15:chartTrackingRefBased/>
  <w15:docId w15:val="{0FE80601-542B-4964-8763-FC1C812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4C"/>
    <w:pPr>
      <w:spacing w:line="259" w:lineRule="auto"/>
      <w:ind w:left="720"/>
      <w:contextualSpacing/>
    </w:pPr>
  </w:style>
  <w:style w:type="character" w:styleId="Hyperlink">
    <w:name w:val="Hyperlink"/>
    <w:basedOn w:val="DefaultParagraphFont"/>
    <w:uiPriority w:val="99"/>
    <w:unhideWhenUsed/>
    <w:rsid w:val="00597E43"/>
    <w:rPr>
      <w:color w:val="0563C1" w:themeColor="hyperlink"/>
      <w:u w:val="single"/>
    </w:rPr>
  </w:style>
  <w:style w:type="character" w:styleId="UnresolvedMention">
    <w:name w:val="Unresolved Mention"/>
    <w:basedOn w:val="DefaultParagraphFont"/>
    <w:uiPriority w:val="99"/>
    <w:semiHidden/>
    <w:unhideWhenUsed/>
    <w:rsid w:val="00597E43"/>
    <w:rPr>
      <w:color w:val="605E5C"/>
      <w:shd w:val="clear" w:color="auto" w:fill="E1DFDD"/>
    </w:rPr>
  </w:style>
  <w:style w:type="paragraph" w:styleId="Header">
    <w:name w:val="header"/>
    <w:basedOn w:val="Normal"/>
    <w:link w:val="HeaderChar"/>
    <w:uiPriority w:val="99"/>
    <w:unhideWhenUsed/>
    <w:rsid w:val="00B7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2C"/>
  </w:style>
  <w:style w:type="paragraph" w:styleId="Footer">
    <w:name w:val="footer"/>
    <w:basedOn w:val="Normal"/>
    <w:link w:val="FooterChar"/>
    <w:uiPriority w:val="99"/>
    <w:unhideWhenUsed/>
    <w:rsid w:val="00B7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2C"/>
  </w:style>
  <w:style w:type="table" w:styleId="TableGrid">
    <w:name w:val="Table Grid"/>
    <w:basedOn w:val="TableNormal"/>
    <w:uiPriority w:val="39"/>
    <w:rsid w:val="00B703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50187">
      <w:bodyDiv w:val="1"/>
      <w:marLeft w:val="0"/>
      <w:marRight w:val="0"/>
      <w:marTop w:val="0"/>
      <w:marBottom w:val="0"/>
      <w:divBdr>
        <w:top w:val="none" w:sz="0" w:space="0" w:color="auto"/>
        <w:left w:val="none" w:sz="0" w:space="0" w:color="auto"/>
        <w:bottom w:val="none" w:sz="0" w:space="0" w:color="auto"/>
        <w:right w:val="none" w:sz="0" w:space="0" w:color="auto"/>
      </w:divBdr>
    </w:div>
    <w:div w:id="18481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al.gov.uk/coronavirus-information-council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B95CFEC5334A259CE11168BD892D40"/>
        <w:category>
          <w:name w:val="General"/>
          <w:gallery w:val="placeholder"/>
        </w:category>
        <w:types>
          <w:type w:val="bbPlcHdr"/>
        </w:types>
        <w:behaviors>
          <w:behavior w:val="content"/>
        </w:behaviors>
        <w:guid w:val="{F930B1F3-A6BE-41EB-B36B-9304F444592D}"/>
      </w:docPartPr>
      <w:docPartBody>
        <w:p w:rsidR="007B29BE" w:rsidRDefault="00E10805" w:rsidP="00E10805">
          <w:pPr>
            <w:pStyle w:val="11B95CFEC5334A259CE11168BD892D40"/>
          </w:pPr>
          <w:r w:rsidRPr="00FB1144">
            <w:rPr>
              <w:rStyle w:val="PlaceholderText"/>
            </w:rPr>
            <w:t>Click here to enter text.</w:t>
          </w:r>
        </w:p>
      </w:docPartBody>
    </w:docPart>
    <w:docPart>
      <w:docPartPr>
        <w:name w:val="2BCD047F4ACB443FB77755258CF72209"/>
        <w:category>
          <w:name w:val="General"/>
          <w:gallery w:val="placeholder"/>
        </w:category>
        <w:types>
          <w:type w:val="bbPlcHdr"/>
        </w:types>
        <w:behaviors>
          <w:behavior w:val="content"/>
        </w:behaviors>
        <w:guid w:val="{5DFAD825-F5E5-4F53-A9DF-C2E597F5244A}"/>
      </w:docPartPr>
      <w:docPartBody>
        <w:p w:rsidR="007B29BE" w:rsidRDefault="00E10805" w:rsidP="00E10805">
          <w:pPr>
            <w:pStyle w:val="2BCD047F4ACB443FB77755258CF72209"/>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05"/>
    <w:rsid w:val="007B29BE"/>
    <w:rsid w:val="00E1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805"/>
    <w:rPr>
      <w:color w:val="808080"/>
    </w:rPr>
  </w:style>
  <w:style w:type="paragraph" w:customStyle="1" w:styleId="73F5EA3DC41440539890EFDA257438E4">
    <w:name w:val="73F5EA3DC41440539890EFDA257438E4"/>
    <w:rsid w:val="00E10805"/>
  </w:style>
  <w:style w:type="paragraph" w:customStyle="1" w:styleId="0F07C9C25A5644C08318133BDF2E5B52">
    <w:name w:val="0F07C9C25A5644C08318133BDF2E5B52"/>
    <w:rsid w:val="00E10805"/>
  </w:style>
  <w:style w:type="paragraph" w:customStyle="1" w:styleId="11B95CFEC5334A259CE11168BD892D40">
    <w:name w:val="11B95CFEC5334A259CE11168BD892D40"/>
    <w:rsid w:val="00E10805"/>
  </w:style>
  <w:style w:type="paragraph" w:customStyle="1" w:styleId="2BCD047F4ACB443FB77755258CF72209">
    <w:name w:val="2BCD047F4ACB443FB77755258CF72209"/>
    <w:rsid w:val="00E10805"/>
  </w:style>
  <w:style w:type="paragraph" w:customStyle="1" w:styleId="7B510CBFA096470E9CC18BB722EB2109">
    <w:name w:val="7B510CBFA096470E9CC18BB722EB2109"/>
    <w:rsid w:val="00E10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20</cp:revision>
  <dcterms:created xsi:type="dcterms:W3CDTF">2021-03-08T10:42:00Z</dcterms:created>
  <dcterms:modified xsi:type="dcterms:W3CDTF">2021-03-09T15:39:00Z</dcterms:modified>
</cp:coreProperties>
</file>